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7832A6" w14:textId="77777777" w:rsidR="00CC5BC6" w:rsidRDefault="00CC5BC6" w:rsidP="00CC5BC6"/>
    <w:p w14:paraId="2E3BE665" w14:textId="77777777" w:rsidR="00CC5BC6" w:rsidRPr="007353A3" w:rsidRDefault="00CC5BC6" w:rsidP="00CC5BC6">
      <w:pPr>
        <w:jc w:val="center"/>
        <w:rPr>
          <w:sz w:val="28"/>
          <w:szCs w:val="28"/>
        </w:rPr>
      </w:pPr>
      <w:r w:rsidRPr="007353A3">
        <w:rPr>
          <w:sz w:val="28"/>
          <w:szCs w:val="28"/>
        </w:rPr>
        <w:t>Embedding Quotations Worksheet</w:t>
      </w:r>
    </w:p>
    <w:p w14:paraId="4B026D3C" w14:textId="77777777" w:rsidR="00CC5BC6" w:rsidRDefault="00CC5BC6" w:rsidP="00CC5BC6"/>
    <w:p w14:paraId="372567A5" w14:textId="77777777" w:rsidR="00CC5BC6" w:rsidRPr="004A4733" w:rsidRDefault="00CC5BC6" w:rsidP="00CC5BC6">
      <w:pPr>
        <w:ind w:left="720"/>
      </w:pPr>
    </w:p>
    <w:p w14:paraId="3105FE68" w14:textId="77777777" w:rsidR="00CC5BC6" w:rsidRPr="004A4733" w:rsidRDefault="00CC5BC6" w:rsidP="00CC5BC6"/>
    <w:p w14:paraId="4DFDB0F9" w14:textId="77777777" w:rsidR="00CC5BC6" w:rsidRDefault="00CC5BC6" w:rsidP="00CC5BC6">
      <w:pPr>
        <w:rPr>
          <w:i/>
          <w:iCs/>
        </w:rPr>
      </w:pPr>
      <w:r w:rsidRPr="007353A3">
        <w:rPr>
          <w:i/>
          <w:iCs/>
        </w:rPr>
        <w:t>In the following examples, underline the language and/or punctuation that integrates the quotation. Try to name (in the margin), also, which strategy</w:t>
      </w:r>
      <w:r>
        <w:rPr>
          <w:i/>
          <w:iCs/>
        </w:rPr>
        <w:t xml:space="preserve"> or combination of strategies is</w:t>
      </w:r>
      <w:r w:rsidRPr="007353A3">
        <w:rPr>
          <w:i/>
          <w:iCs/>
        </w:rPr>
        <w:t xml:space="preserve"> being use</w:t>
      </w:r>
      <w:r>
        <w:rPr>
          <w:i/>
          <w:iCs/>
        </w:rPr>
        <w:t>d. The three strategies we’ve covered include t</w:t>
      </w:r>
      <w:r w:rsidRPr="007353A3">
        <w:rPr>
          <w:i/>
          <w:iCs/>
        </w:rPr>
        <w:t xml:space="preserve">he short expression, the formal introduction, </w:t>
      </w:r>
      <w:r>
        <w:rPr>
          <w:i/>
          <w:iCs/>
        </w:rPr>
        <w:t>and</w:t>
      </w:r>
      <w:r w:rsidRPr="007353A3">
        <w:rPr>
          <w:i/>
          <w:iCs/>
        </w:rPr>
        <w:t xml:space="preserve"> the run-in.</w:t>
      </w:r>
    </w:p>
    <w:p w14:paraId="187B2E74" w14:textId="77777777" w:rsidR="00CC5BC6" w:rsidRPr="007353A3" w:rsidRDefault="00CC5BC6" w:rsidP="00CC5BC6">
      <w:pPr>
        <w:rPr>
          <w:i/>
          <w:iCs/>
        </w:rPr>
      </w:pPr>
    </w:p>
    <w:p w14:paraId="48B1E47E" w14:textId="77777777" w:rsidR="00CC5BC6" w:rsidRDefault="00CC5BC6" w:rsidP="00CC5BC6"/>
    <w:p w14:paraId="6B979322" w14:textId="77777777" w:rsidR="00CC5BC6" w:rsidRDefault="00CC5BC6" w:rsidP="00CC5BC6">
      <w:pPr>
        <w:pStyle w:val="ListParagraph"/>
        <w:numPr>
          <w:ilvl w:val="0"/>
          <w:numId w:val="1"/>
        </w:numPr>
      </w:pPr>
      <w:r>
        <w:t>We create a single story, Chimamanda Ngozi Adichie writes, when we “</w:t>
      </w:r>
      <w:r w:rsidRPr="00CF3E72">
        <w:t>show a people as one thing, as only one thing, over and over again</w:t>
      </w:r>
      <w:r>
        <w:t xml:space="preserve">.” </w:t>
      </w:r>
    </w:p>
    <w:p w14:paraId="30F465A1" w14:textId="77777777" w:rsidR="00CC5BC6" w:rsidRDefault="00CC5BC6" w:rsidP="00CC5BC6"/>
    <w:p w14:paraId="2AEBA915" w14:textId="77777777" w:rsidR="00CC5BC6" w:rsidRDefault="00CC5BC6" w:rsidP="00CC5BC6">
      <w:pPr>
        <w:pStyle w:val="ListParagraph"/>
        <w:numPr>
          <w:ilvl w:val="0"/>
          <w:numId w:val="1"/>
        </w:numPr>
      </w:pPr>
      <w:r>
        <w:t xml:space="preserve">Stories are important because, as Chimamanda Ngozi Adichie writes, “Stories can break the dignity of a people,” </w:t>
      </w:r>
      <w:proofErr w:type="gramStart"/>
      <w:r>
        <w:t>and also</w:t>
      </w:r>
      <w:proofErr w:type="gramEnd"/>
      <w:r>
        <w:t xml:space="preserve"> “repair that broken dignity.”</w:t>
      </w:r>
    </w:p>
    <w:p w14:paraId="2DC24B12" w14:textId="77777777" w:rsidR="00CC5BC6" w:rsidRDefault="00CC5BC6" w:rsidP="00CC5BC6"/>
    <w:p w14:paraId="11C6AD1C" w14:textId="77777777" w:rsidR="00CC5BC6" w:rsidRDefault="00CC5BC6" w:rsidP="00CC5BC6">
      <w:pPr>
        <w:pStyle w:val="ListParagraph"/>
        <w:numPr>
          <w:ilvl w:val="0"/>
          <w:numId w:val="1"/>
        </w:numPr>
      </w:pPr>
      <w:r>
        <w:t>Chimamanda Ngozi Adichie believes stories are powerful. Stories, she writes, can “</w:t>
      </w:r>
      <w:r w:rsidRPr="00F011C5">
        <w:t>dispossess</w:t>
      </w:r>
      <w:r>
        <w:t>”</w:t>
      </w:r>
      <w:r w:rsidRPr="00F011C5">
        <w:t xml:space="preserve"> and </w:t>
      </w:r>
      <w:r>
        <w:t>“</w:t>
      </w:r>
      <w:r w:rsidRPr="00F011C5">
        <w:t>malign</w:t>
      </w:r>
      <w:r>
        <w:t>.”</w:t>
      </w:r>
      <w:r w:rsidRPr="00F011C5">
        <w:t xml:space="preserve"> </w:t>
      </w:r>
      <w:r>
        <w:t>However, they can also “</w:t>
      </w:r>
      <w:r w:rsidRPr="00F011C5">
        <w:t>empower</w:t>
      </w:r>
      <w:r>
        <w:t>” and “</w:t>
      </w:r>
      <w:r w:rsidRPr="00F011C5">
        <w:t>humanize.</w:t>
      </w:r>
      <w:r>
        <w:t>”</w:t>
      </w:r>
      <w:r w:rsidRPr="00F011C5">
        <w:t xml:space="preserve"> </w:t>
      </w:r>
    </w:p>
    <w:p w14:paraId="0DEBCE29" w14:textId="77777777" w:rsidR="00CC5BC6" w:rsidRDefault="00CC5BC6" w:rsidP="00CC5BC6"/>
    <w:p w14:paraId="2A50BD35" w14:textId="77777777" w:rsidR="00CC5BC6" w:rsidRDefault="00CC5BC6" w:rsidP="00CC5BC6">
      <w:pPr>
        <w:pStyle w:val="ListParagraph"/>
        <w:numPr>
          <w:ilvl w:val="0"/>
          <w:numId w:val="1"/>
        </w:numPr>
      </w:pPr>
      <w:r>
        <w:t>Chimamanda Ngozi Adichie</w:t>
      </w:r>
      <w:r w:rsidRPr="004A4733">
        <w:t xml:space="preserve"> caution</w:t>
      </w:r>
      <w:r>
        <w:t>s</w:t>
      </w:r>
      <w:r w:rsidRPr="004A4733">
        <w:t xml:space="preserve"> </w:t>
      </w:r>
      <w:r>
        <w:t xml:space="preserve">us against what she terms “the danger of the single story.” </w:t>
      </w:r>
    </w:p>
    <w:p w14:paraId="76776A93" w14:textId="77777777" w:rsidR="00CC5BC6" w:rsidRDefault="00CC5BC6" w:rsidP="00CC5BC6"/>
    <w:p w14:paraId="5E407ED0" w14:textId="77777777" w:rsidR="00CC5BC6" w:rsidRDefault="00CC5BC6" w:rsidP="00CC5BC6">
      <w:pPr>
        <w:pStyle w:val="ListParagraph"/>
        <w:numPr>
          <w:ilvl w:val="0"/>
          <w:numId w:val="1"/>
        </w:numPr>
      </w:pPr>
      <w:r>
        <w:t xml:space="preserve">As a child, Adichie read only British and American children’s books. This gave her the mistaken impression that books could refer only to British and American experiences. Accordingly, she wrote her own stories to fit that mold: “All my characters were white and blue-eyed, they played in the snow, they ate apples, and they talked a lot about the weather, how lovely it was that the sun had come out.” </w:t>
      </w:r>
    </w:p>
    <w:p w14:paraId="6B4DE3AD" w14:textId="77777777" w:rsidR="00CC5BC6" w:rsidRDefault="00CC5BC6" w:rsidP="00CC5BC6"/>
    <w:p w14:paraId="26245631" w14:textId="77777777" w:rsidR="00CC5BC6" w:rsidRDefault="00CC5BC6" w:rsidP="00CC5BC6">
      <w:pPr>
        <w:pStyle w:val="ListParagraph"/>
        <w:numPr>
          <w:ilvl w:val="0"/>
          <w:numId w:val="1"/>
        </w:numPr>
      </w:pPr>
      <w:r>
        <w:t>Chimamanda Ngozi Adichie says it best: “</w:t>
      </w:r>
      <w:r w:rsidRPr="001F5A85">
        <w:t>The single story creates stereotypes, and</w:t>
      </w:r>
      <w:r w:rsidRPr="001F5A85">
        <w:br/>
        <w:t>the problem with stereotypes is not that they are untrue, but that they are incomplete. They make one story become the only story.</w:t>
      </w:r>
      <w:r>
        <w:t>”</w:t>
      </w:r>
    </w:p>
    <w:p w14:paraId="5B0B5078" w14:textId="77777777" w:rsidR="00CC5BC6" w:rsidRDefault="00CC5BC6" w:rsidP="00CC5BC6"/>
    <w:p w14:paraId="5C1AEE0C" w14:textId="77777777" w:rsidR="00CC5BC6" w:rsidRDefault="00CC5BC6" w:rsidP="00CC5BC6">
      <w:pPr>
        <w:pStyle w:val="ListParagraph"/>
        <w:numPr>
          <w:ilvl w:val="0"/>
          <w:numId w:val="1"/>
        </w:numPr>
      </w:pPr>
      <w:r>
        <w:t xml:space="preserve">Chimamanda Ngozi Adichie’s concept of the “single story” explains how stereotypes take root.  </w:t>
      </w:r>
    </w:p>
    <w:p w14:paraId="102B3620" w14:textId="77777777" w:rsidR="00CC5BC6" w:rsidRDefault="00CC5BC6" w:rsidP="00CC5BC6"/>
    <w:p w14:paraId="2E7CA4B2" w14:textId="77777777" w:rsidR="00E76F21" w:rsidRDefault="00E76F21"/>
    <w:sectPr w:rsidR="00E76F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C95E5A"/>
    <w:multiLevelType w:val="hybridMultilevel"/>
    <w:tmpl w:val="05E45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1516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BC6"/>
    <w:rsid w:val="006D139D"/>
    <w:rsid w:val="00793C99"/>
    <w:rsid w:val="009C2B5E"/>
    <w:rsid w:val="00A25428"/>
    <w:rsid w:val="00BE67EE"/>
    <w:rsid w:val="00CC5BC6"/>
    <w:rsid w:val="00D901DE"/>
    <w:rsid w:val="00E76F21"/>
    <w:rsid w:val="00FE1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60DBA5"/>
  <w15:chartTrackingRefBased/>
  <w15:docId w15:val="{0E93C123-8E33-4A4C-AA3B-E71B6FABD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BC6"/>
  </w:style>
  <w:style w:type="paragraph" w:styleId="Heading1">
    <w:name w:val="heading 1"/>
    <w:basedOn w:val="Normal"/>
    <w:next w:val="Normal"/>
    <w:link w:val="Heading1Char"/>
    <w:uiPriority w:val="9"/>
    <w:qFormat/>
    <w:rsid w:val="00CC5B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5B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5B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5B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5B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5BC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5BC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BC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BC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B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5B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5B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5B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5B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5B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5B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5B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5BC6"/>
    <w:rPr>
      <w:rFonts w:eastAsiaTheme="majorEastAsia" w:cstheme="majorBidi"/>
      <w:color w:val="272727" w:themeColor="text1" w:themeTint="D8"/>
    </w:rPr>
  </w:style>
  <w:style w:type="paragraph" w:styleId="Title">
    <w:name w:val="Title"/>
    <w:basedOn w:val="Normal"/>
    <w:next w:val="Normal"/>
    <w:link w:val="TitleChar"/>
    <w:uiPriority w:val="10"/>
    <w:qFormat/>
    <w:rsid w:val="00CC5BC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5B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5BC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5B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BC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C5BC6"/>
    <w:rPr>
      <w:i/>
      <w:iCs/>
      <w:color w:val="404040" w:themeColor="text1" w:themeTint="BF"/>
    </w:rPr>
  </w:style>
  <w:style w:type="paragraph" w:styleId="ListParagraph">
    <w:name w:val="List Paragraph"/>
    <w:basedOn w:val="Normal"/>
    <w:uiPriority w:val="34"/>
    <w:qFormat/>
    <w:rsid w:val="00CC5BC6"/>
    <w:pPr>
      <w:ind w:left="720"/>
      <w:contextualSpacing/>
    </w:pPr>
  </w:style>
  <w:style w:type="character" w:styleId="IntenseEmphasis">
    <w:name w:val="Intense Emphasis"/>
    <w:basedOn w:val="DefaultParagraphFont"/>
    <w:uiPriority w:val="21"/>
    <w:qFormat/>
    <w:rsid w:val="00CC5BC6"/>
    <w:rPr>
      <w:i/>
      <w:iCs/>
      <w:color w:val="0F4761" w:themeColor="accent1" w:themeShade="BF"/>
    </w:rPr>
  </w:style>
  <w:style w:type="paragraph" w:styleId="IntenseQuote">
    <w:name w:val="Intense Quote"/>
    <w:basedOn w:val="Normal"/>
    <w:next w:val="Normal"/>
    <w:link w:val="IntenseQuoteChar"/>
    <w:uiPriority w:val="30"/>
    <w:qFormat/>
    <w:rsid w:val="00CC5B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5BC6"/>
    <w:rPr>
      <w:i/>
      <w:iCs/>
      <w:color w:val="0F4761" w:themeColor="accent1" w:themeShade="BF"/>
    </w:rPr>
  </w:style>
  <w:style w:type="character" w:styleId="IntenseReference">
    <w:name w:val="Intense Reference"/>
    <w:basedOn w:val="DefaultParagraphFont"/>
    <w:uiPriority w:val="32"/>
    <w:qFormat/>
    <w:rsid w:val="00CC5B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1362</Characters>
  <Application>Microsoft Office Word</Application>
  <DocSecurity>0</DocSecurity>
  <Lines>11</Lines>
  <Paragraphs>3</Paragraphs>
  <ScaleCrop>false</ScaleCrop>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Walker</dc:creator>
  <cp:keywords/>
  <dc:description/>
  <cp:lastModifiedBy>Nicole Walker</cp:lastModifiedBy>
  <cp:revision>1</cp:revision>
  <dcterms:created xsi:type="dcterms:W3CDTF">2024-11-03T19:25:00Z</dcterms:created>
  <dcterms:modified xsi:type="dcterms:W3CDTF">2024-11-03T19:25:00Z</dcterms:modified>
</cp:coreProperties>
</file>