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69F2" w14:textId="3ABCFA5D" w:rsidR="00957B6C" w:rsidRPr="008A6FC0" w:rsidRDefault="00957B6C" w:rsidP="00957B6C">
      <w:pPr>
        <w:ind w:right="5040"/>
        <w:rPr>
          <w:rFonts w:ascii="Helvetica" w:hAnsi="Helvetica"/>
          <w:sz w:val="22"/>
          <w:szCs w:val="22"/>
        </w:rPr>
      </w:pPr>
      <w:r w:rsidRPr="008A6FC0">
        <w:rPr>
          <w:rFonts w:ascii="Helvetica" w:hAnsi="Helvetica"/>
          <w:sz w:val="22"/>
          <w:szCs w:val="22"/>
        </w:rPr>
        <w:t xml:space="preserve">Name: </w:t>
      </w:r>
      <w:r>
        <w:rPr>
          <w:rFonts w:ascii="Helvetica" w:hAnsi="Helvetica"/>
          <w:sz w:val="22"/>
          <w:szCs w:val="22"/>
        </w:rPr>
        <w:t xml:space="preserve"> </w:t>
      </w:r>
    </w:p>
    <w:p w14:paraId="7DD838A2" w14:textId="77777777" w:rsidR="00957B6C" w:rsidRPr="008A6FC0" w:rsidRDefault="00957B6C" w:rsidP="00957B6C">
      <w:pPr>
        <w:ind w:right="5040"/>
        <w:rPr>
          <w:rFonts w:ascii="Helvetica" w:hAnsi="Helvetica"/>
          <w:sz w:val="22"/>
          <w:szCs w:val="22"/>
        </w:rPr>
      </w:pPr>
    </w:p>
    <w:p w14:paraId="6B01A93E" w14:textId="77777777" w:rsidR="00957B6C" w:rsidRPr="008A6FC0" w:rsidRDefault="00957B6C" w:rsidP="00957B6C">
      <w:pPr>
        <w:ind w:right="5040"/>
        <w:rPr>
          <w:rFonts w:ascii="Helvetica" w:hAnsi="Helvetica"/>
          <w:sz w:val="22"/>
          <w:szCs w:val="22"/>
        </w:rPr>
      </w:pPr>
    </w:p>
    <w:p w14:paraId="39C69C3F" w14:textId="77777777" w:rsidR="00957B6C" w:rsidRPr="008A6FC0" w:rsidRDefault="00957B6C" w:rsidP="00957B6C">
      <w:pPr>
        <w:rPr>
          <w:rFonts w:ascii="Helvetica" w:hAnsi="Helvetica"/>
          <w:color w:val="000000" w:themeColor="text1"/>
          <w:sz w:val="22"/>
          <w:szCs w:val="22"/>
        </w:rPr>
      </w:pPr>
      <w:r w:rsidRPr="008A6FC0">
        <w:rPr>
          <w:rFonts w:ascii="Helvetica" w:hAnsi="Helvetica"/>
          <w:sz w:val="22"/>
          <w:szCs w:val="22"/>
        </w:rPr>
        <w:t xml:space="preserve">Dialectical notebook. Annotate these quotes. </w:t>
      </w:r>
      <w:r w:rsidRPr="008A6FC0">
        <w:rPr>
          <w:rFonts w:ascii="Helvetica" w:hAnsi="Helvetica"/>
          <w:color w:val="000000" w:themeColor="text1"/>
          <w:sz w:val="22"/>
          <w:szCs w:val="22"/>
        </w:rPr>
        <w:t xml:space="preserve">What </w:t>
      </w:r>
      <w:r>
        <w:rPr>
          <w:rFonts w:ascii="Helvetica" w:hAnsi="Helvetica"/>
          <w:color w:val="000000" w:themeColor="text1"/>
          <w:sz w:val="22"/>
          <w:szCs w:val="22"/>
        </w:rPr>
        <w:t>questions arise? What do they</w:t>
      </w:r>
      <w:r w:rsidRPr="008A6FC0">
        <w:rPr>
          <w:rFonts w:ascii="Helvetica" w:hAnsi="Helvetica"/>
          <w:color w:val="000000" w:themeColor="text1"/>
          <w:sz w:val="22"/>
          <w:szCs w:val="22"/>
        </w:rPr>
        <w:t xml:space="preserve"> make you think of? What comments do you have?</w:t>
      </w:r>
    </w:p>
    <w:p w14:paraId="1364E5F2" w14:textId="77777777" w:rsidR="00957B6C" w:rsidRPr="008A6FC0" w:rsidRDefault="00957B6C" w:rsidP="00957B6C">
      <w:pPr>
        <w:ind w:right="5040"/>
        <w:rPr>
          <w:rFonts w:ascii="Helvetica" w:hAnsi="Helvetica"/>
          <w:sz w:val="22"/>
          <w:szCs w:val="22"/>
        </w:rPr>
      </w:pPr>
    </w:p>
    <w:p w14:paraId="20D62C37" w14:textId="77777777" w:rsidR="00957B6C" w:rsidRPr="008A6FC0" w:rsidRDefault="00957B6C" w:rsidP="00957B6C">
      <w:pPr>
        <w:ind w:right="5040"/>
        <w:rPr>
          <w:rFonts w:ascii="Helvetica" w:hAnsi="Helvetica"/>
          <w:sz w:val="22"/>
          <w:szCs w:val="22"/>
        </w:rPr>
      </w:pPr>
    </w:p>
    <w:p w14:paraId="536AEF67" w14:textId="77777777" w:rsidR="00957B6C" w:rsidRDefault="00957B6C" w:rsidP="00957B6C">
      <w:pPr>
        <w:ind w:right="5040"/>
        <w:rPr>
          <w:rFonts w:ascii="Helvetica" w:eastAsia="Times New Roman" w:hAnsi="Helvetica" w:cs="Arial"/>
          <w:color w:val="333333"/>
          <w:sz w:val="22"/>
          <w:szCs w:val="22"/>
        </w:rPr>
      </w:pPr>
      <w:r w:rsidRPr="008A6FC0">
        <w:rPr>
          <w:rFonts w:ascii="Helvetica" w:eastAsia="Times New Roman" w:hAnsi="Helvetica" w:cs="Arial"/>
          <w:color w:val="333333"/>
          <w:sz w:val="22"/>
          <w:szCs w:val="22"/>
        </w:rPr>
        <w:t xml:space="preserve">“The mature citizen” </w:t>
      </w:r>
      <w:proofErr w:type="spellStart"/>
      <w:r w:rsidRPr="008A6FC0">
        <w:rPr>
          <w:rFonts w:ascii="Helvetica" w:eastAsia="Times New Roman" w:hAnsi="Helvetica" w:cs="Arial"/>
          <w:color w:val="333333"/>
          <w:sz w:val="22"/>
          <w:szCs w:val="22"/>
        </w:rPr>
        <w:t>Cornog</w:t>
      </w:r>
      <w:proofErr w:type="spellEnd"/>
      <w:r w:rsidRPr="008A6FC0">
        <w:rPr>
          <w:rFonts w:ascii="Helvetica" w:eastAsia="Times New Roman" w:hAnsi="Helvetica" w:cs="Arial"/>
          <w:color w:val="333333"/>
          <w:sz w:val="22"/>
          <w:szCs w:val="22"/>
        </w:rPr>
        <w:t xml:space="preserve"> imagined, “pursues the good life for its own rewards and</w:t>
      </w:r>
      <w:r w:rsidRPr="00BE49F5">
        <w:rPr>
          <w:rFonts w:ascii="Helvetica" w:eastAsia="Times New Roman" w:hAnsi="Helvetica" w:cs="Arial"/>
          <w:color w:val="333333"/>
          <w:sz w:val="22"/>
          <w:szCs w:val="22"/>
        </w:rPr>
        <w:t xml:space="preserve"> cherishes virtue because he has seen it effective </w:t>
      </w:r>
      <w:r w:rsidRPr="00BE49F5">
        <w:rPr>
          <w:rFonts w:ascii="Helvetica" w:eastAsia="Times New Roman" w:hAnsi="Helvetica" w:cs="Arial"/>
          <w:color w:val="000000" w:themeColor="text1"/>
          <w:sz w:val="22"/>
          <w:szCs w:val="22"/>
        </w:rPr>
        <w:t xml:space="preserve">in the lives of men living and dead. </w:t>
      </w:r>
      <w:r w:rsidRPr="00BE49F5">
        <w:rPr>
          <w:rFonts w:ascii="Helvetica" w:eastAsia="Times New Roman" w:hAnsi="Helvetica" w:cs="Arial"/>
          <w:color w:val="333333"/>
          <w:sz w:val="22"/>
          <w:szCs w:val="22"/>
        </w:rPr>
        <w:t xml:space="preserve">And he does none of these things instinctively, out of innate goodness of heart, but because his education has taught him the force of right reason and natural law and the sanctions of a great culture.” </w:t>
      </w:r>
    </w:p>
    <w:p w14:paraId="486F2FD0" w14:textId="77777777" w:rsidR="00957B6C" w:rsidRPr="00BE49F5" w:rsidRDefault="00957B6C" w:rsidP="00957B6C">
      <w:pPr>
        <w:ind w:right="5040" w:firstLine="720"/>
        <w:rPr>
          <w:rFonts w:ascii="Helvetica" w:eastAsia="Times New Roman" w:hAnsi="Helvetica" w:cs="Arial"/>
          <w:i/>
          <w:iCs/>
          <w:color w:val="333333"/>
          <w:sz w:val="20"/>
          <w:szCs w:val="20"/>
        </w:rPr>
      </w:pPr>
      <w:r w:rsidRPr="00BE49F5">
        <w:rPr>
          <w:rFonts w:ascii="Helvetica" w:eastAsia="Times New Roman" w:hAnsi="Helvetica" w:cs="Arial"/>
          <w:color w:val="333333"/>
          <w:sz w:val="20"/>
          <w:szCs w:val="20"/>
        </w:rPr>
        <w:t xml:space="preserve">--Annie Abrams in </w:t>
      </w:r>
      <w:r w:rsidRPr="00BE49F5">
        <w:rPr>
          <w:rFonts w:ascii="Helvetica" w:eastAsia="Times New Roman" w:hAnsi="Helvetica" w:cs="Arial"/>
          <w:i/>
          <w:iCs/>
          <w:color w:val="333333"/>
          <w:sz w:val="20"/>
          <w:szCs w:val="20"/>
        </w:rPr>
        <w:t>Short Changed</w:t>
      </w:r>
    </w:p>
    <w:p w14:paraId="6C8A1FE4" w14:textId="77777777" w:rsidR="00957B6C" w:rsidRPr="00BE49F5" w:rsidRDefault="00957B6C" w:rsidP="00957B6C">
      <w:pPr>
        <w:ind w:right="5040"/>
        <w:rPr>
          <w:rFonts w:ascii="Helvetica" w:eastAsia="Times New Roman" w:hAnsi="Helvetica" w:cs="Arial"/>
          <w:i/>
          <w:iCs/>
          <w:color w:val="333333"/>
          <w:sz w:val="22"/>
          <w:szCs w:val="22"/>
        </w:rPr>
      </w:pPr>
    </w:p>
    <w:p w14:paraId="09F66C29" w14:textId="77777777" w:rsidR="00957B6C" w:rsidRPr="00BE49F5" w:rsidRDefault="00957B6C" w:rsidP="00957B6C">
      <w:pPr>
        <w:ind w:right="5040"/>
        <w:rPr>
          <w:rFonts w:ascii="Helvetica" w:eastAsia="Times New Roman" w:hAnsi="Helvetica" w:cs="Arial"/>
          <w:i/>
          <w:iCs/>
          <w:color w:val="333333"/>
          <w:sz w:val="22"/>
          <w:szCs w:val="22"/>
        </w:rPr>
      </w:pPr>
    </w:p>
    <w:p w14:paraId="4DA01DF6" w14:textId="77777777" w:rsidR="00957B6C" w:rsidRPr="00BE49F5" w:rsidRDefault="00957B6C" w:rsidP="00957B6C">
      <w:pPr>
        <w:ind w:right="5040"/>
        <w:rPr>
          <w:rFonts w:ascii="Helvetica" w:eastAsia="Times New Roman" w:hAnsi="Helvetica" w:cs="Arial"/>
          <w:i/>
          <w:iCs/>
          <w:color w:val="333333"/>
          <w:sz w:val="22"/>
          <w:szCs w:val="22"/>
        </w:rPr>
      </w:pPr>
    </w:p>
    <w:p w14:paraId="12AA41A2" w14:textId="77777777" w:rsidR="00957B6C" w:rsidRPr="00BE49F5" w:rsidRDefault="00957B6C" w:rsidP="00957B6C">
      <w:pPr>
        <w:ind w:right="5040"/>
        <w:rPr>
          <w:rFonts w:ascii="Helvetica" w:eastAsia="Times New Roman" w:hAnsi="Helvetica" w:cs="Arial"/>
          <w:i/>
          <w:iCs/>
          <w:color w:val="333333"/>
          <w:sz w:val="22"/>
          <w:szCs w:val="22"/>
        </w:rPr>
      </w:pPr>
    </w:p>
    <w:p w14:paraId="28A4A078" w14:textId="77777777" w:rsidR="00957B6C" w:rsidRPr="00BE49F5" w:rsidRDefault="00957B6C" w:rsidP="00957B6C">
      <w:pPr>
        <w:ind w:right="5040"/>
        <w:rPr>
          <w:rFonts w:ascii="Helvetica" w:eastAsia="Times New Roman" w:hAnsi="Helvetica" w:cs="Arial"/>
          <w:i/>
          <w:iCs/>
          <w:color w:val="333333"/>
          <w:sz w:val="22"/>
          <w:szCs w:val="22"/>
        </w:rPr>
      </w:pPr>
    </w:p>
    <w:p w14:paraId="4EACF369" w14:textId="77777777" w:rsidR="00957B6C" w:rsidRPr="00BE49F5" w:rsidRDefault="00957B6C" w:rsidP="00957B6C">
      <w:pPr>
        <w:ind w:right="5040"/>
        <w:rPr>
          <w:rFonts w:ascii="Helvetica" w:eastAsia="Times New Roman" w:hAnsi="Helvetica" w:cs="Arial"/>
          <w:color w:val="333333"/>
          <w:sz w:val="22"/>
          <w:szCs w:val="22"/>
        </w:rPr>
      </w:pPr>
    </w:p>
    <w:p w14:paraId="5C02D87D" w14:textId="77777777" w:rsidR="00957B6C" w:rsidRPr="00BE49F5" w:rsidRDefault="00957B6C" w:rsidP="00957B6C">
      <w:pPr>
        <w:ind w:right="5040"/>
        <w:rPr>
          <w:rFonts w:ascii="Helvetica" w:eastAsia="Times New Roman" w:hAnsi="Helvetica" w:cs="Arial"/>
          <w:color w:val="333333"/>
          <w:sz w:val="22"/>
          <w:szCs w:val="22"/>
        </w:rPr>
      </w:pPr>
    </w:p>
    <w:p w14:paraId="743808FA" w14:textId="77777777" w:rsidR="00957B6C" w:rsidRDefault="00957B6C" w:rsidP="00957B6C">
      <w:pPr>
        <w:ind w:right="5040"/>
        <w:rPr>
          <w:rFonts w:ascii="Helvetica" w:eastAsia="Times New Roman" w:hAnsi="Helvetica" w:cs="Arial"/>
          <w:color w:val="333333"/>
          <w:sz w:val="22"/>
          <w:szCs w:val="22"/>
        </w:rPr>
      </w:pPr>
      <w:r w:rsidRPr="00BE49F5">
        <w:rPr>
          <w:rFonts w:ascii="Helvetica" w:eastAsia="Times New Roman" w:hAnsi="Helvetica" w:cs="Arial"/>
          <w:color w:val="333333"/>
          <w:sz w:val="22"/>
          <w:szCs w:val="22"/>
        </w:rPr>
        <w:t xml:space="preserve">“More than achieving the competence to solve problems and perform complex tasks, education means attaining and sustaining curiosity and humility. It means growing out of an embattled sense of self into a more generous view of life as continuous self-reflection </w:t>
      </w:r>
      <w:proofErr w:type="gramStart"/>
      <w:r w:rsidRPr="00BE49F5">
        <w:rPr>
          <w:rFonts w:ascii="Helvetica" w:eastAsia="Times New Roman" w:hAnsi="Helvetica" w:cs="Arial"/>
          <w:color w:val="333333"/>
          <w:sz w:val="22"/>
          <w:szCs w:val="22"/>
        </w:rPr>
        <w:t>in light of</w:t>
      </w:r>
      <w:proofErr w:type="gramEnd"/>
      <w:r w:rsidRPr="00BE49F5">
        <w:rPr>
          <w:rFonts w:ascii="Helvetica" w:eastAsia="Times New Roman" w:hAnsi="Helvetica" w:cs="Arial"/>
          <w:color w:val="333333"/>
          <w:sz w:val="22"/>
          <w:szCs w:val="22"/>
        </w:rPr>
        <w:t xml:space="preserve"> new experience, including the witnessed experience of others.” </w:t>
      </w:r>
    </w:p>
    <w:p w14:paraId="24BD494C" w14:textId="77777777" w:rsidR="00957B6C" w:rsidRPr="00BE49F5" w:rsidRDefault="00957B6C" w:rsidP="00957B6C">
      <w:pPr>
        <w:ind w:left="720" w:right="5040"/>
        <w:rPr>
          <w:rFonts w:ascii="Helvetica" w:eastAsia="Times New Roman" w:hAnsi="Helvetica" w:cs="Arial"/>
          <w:i/>
          <w:iCs/>
          <w:color w:val="333333"/>
          <w:sz w:val="22"/>
          <w:szCs w:val="22"/>
        </w:rPr>
      </w:pPr>
      <w:r w:rsidRPr="00BE49F5">
        <w:rPr>
          <w:rFonts w:ascii="Helvetica" w:eastAsia="Times New Roman" w:hAnsi="Helvetica" w:cs="Arial"/>
          <w:color w:val="333333"/>
          <w:sz w:val="22"/>
          <w:szCs w:val="22"/>
        </w:rPr>
        <w:t>-</w:t>
      </w:r>
      <w:r w:rsidRPr="00BE49F5">
        <w:rPr>
          <w:rFonts w:ascii="Helvetica" w:eastAsia="Times New Roman" w:hAnsi="Helvetica" w:cs="Arial"/>
          <w:color w:val="333333"/>
          <w:sz w:val="20"/>
          <w:szCs w:val="20"/>
        </w:rPr>
        <w:t>-Andrew Delbanco in</w:t>
      </w:r>
      <w:r w:rsidRPr="00BE49F5">
        <w:rPr>
          <w:rFonts w:ascii="Helvetica" w:eastAsia="Times New Roman" w:hAnsi="Helvetica" w:cs="Arial"/>
          <w:i/>
          <w:iCs/>
          <w:color w:val="333333"/>
          <w:sz w:val="20"/>
          <w:szCs w:val="20"/>
        </w:rPr>
        <w:t xml:space="preserve"> College: What It Was, Is, and Should Be  </w:t>
      </w:r>
    </w:p>
    <w:p w14:paraId="0CB1A06F" w14:textId="77777777" w:rsidR="00957B6C" w:rsidRPr="00BE49F5" w:rsidRDefault="00957B6C" w:rsidP="00957B6C">
      <w:pPr>
        <w:ind w:right="5040"/>
        <w:rPr>
          <w:rFonts w:ascii="Helvetica" w:eastAsia="Times New Roman" w:hAnsi="Helvetica" w:cs="Arial"/>
          <w:i/>
          <w:iCs/>
          <w:color w:val="333333"/>
          <w:sz w:val="22"/>
          <w:szCs w:val="22"/>
        </w:rPr>
      </w:pPr>
    </w:p>
    <w:p w14:paraId="1564822B" w14:textId="77777777" w:rsidR="00957B6C" w:rsidRPr="00BE49F5" w:rsidRDefault="00957B6C" w:rsidP="00957B6C">
      <w:pPr>
        <w:ind w:right="5040"/>
        <w:rPr>
          <w:rFonts w:ascii="Helvetica" w:eastAsia="Times New Roman" w:hAnsi="Helvetica" w:cs="Arial"/>
          <w:i/>
          <w:iCs/>
          <w:color w:val="333333"/>
          <w:sz w:val="22"/>
          <w:szCs w:val="22"/>
        </w:rPr>
      </w:pPr>
    </w:p>
    <w:p w14:paraId="4BE255CE" w14:textId="77777777" w:rsidR="00957B6C" w:rsidRPr="00BE49F5" w:rsidRDefault="00957B6C" w:rsidP="00957B6C">
      <w:pPr>
        <w:ind w:right="5040"/>
        <w:rPr>
          <w:rFonts w:ascii="Helvetica" w:eastAsia="Times New Roman" w:hAnsi="Helvetica" w:cs="Arial"/>
          <w:i/>
          <w:iCs/>
          <w:color w:val="333333"/>
          <w:sz w:val="22"/>
          <w:szCs w:val="22"/>
        </w:rPr>
      </w:pPr>
    </w:p>
    <w:p w14:paraId="4502A3CA" w14:textId="77777777" w:rsidR="00957B6C" w:rsidRPr="00BE49F5" w:rsidRDefault="00957B6C" w:rsidP="00957B6C">
      <w:pPr>
        <w:ind w:right="5040"/>
        <w:rPr>
          <w:rFonts w:ascii="Helvetica" w:eastAsia="Times New Roman" w:hAnsi="Helvetica" w:cs="Arial"/>
          <w:i/>
          <w:iCs/>
          <w:color w:val="333333"/>
          <w:sz w:val="22"/>
          <w:szCs w:val="22"/>
        </w:rPr>
      </w:pPr>
    </w:p>
    <w:p w14:paraId="11526210" w14:textId="77777777" w:rsidR="00957B6C" w:rsidRPr="00BE49F5" w:rsidRDefault="00957B6C" w:rsidP="00957B6C">
      <w:pPr>
        <w:ind w:right="5040"/>
        <w:rPr>
          <w:rFonts w:ascii="Helvetica" w:eastAsia="Times New Roman" w:hAnsi="Helvetica" w:cs="Arial"/>
          <w:i/>
          <w:iCs/>
          <w:color w:val="333333"/>
          <w:sz w:val="22"/>
          <w:szCs w:val="22"/>
        </w:rPr>
      </w:pPr>
    </w:p>
    <w:p w14:paraId="2088C5F3" w14:textId="77777777" w:rsidR="00957B6C" w:rsidRPr="00BE49F5" w:rsidRDefault="00957B6C" w:rsidP="00957B6C">
      <w:pPr>
        <w:ind w:right="5040"/>
        <w:rPr>
          <w:rFonts w:ascii="Helvetica" w:eastAsia="Times New Roman" w:hAnsi="Helvetica" w:cs="Arial"/>
          <w:color w:val="333333"/>
          <w:sz w:val="22"/>
          <w:szCs w:val="22"/>
        </w:rPr>
      </w:pPr>
    </w:p>
    <w:p w14:paraId="3A1EAF5A" w14:textId="77777777" w:rsidR="00957B6C" w:rsidRPr="00BE49F5" w:rsidRDefault="00957B6C" w:rsidP="00957B6C">
      <w:pPr>
        <w:ind w:right="5040"/>
        <w:rPr>
          <w:rFonts w:ascii="Helvetica" w:eastAsia="Times New Roman" w:hAnsi="Helvetica" w:cs="Arial"/>
          <w:color w:val="333333"/>
          <w:sz w:val="22"/>
          <w:szCs w:val="22"/>
        </w:rPr>
      </w:pPr>
    </w:p>
    <w:p w14:paraId="4639F2C0" w14:textId="77777777" w:rsidR="00957B6C" w:rsidRDefault="00957B6C" w:rsidP="00957B6C">
      <w:pPr>
        <w:ind w:right="5040"/>
        <w:rPr>
          <w:rFonts w:ascii="Helvetica" w:eastAsia="Times New Roman" w:hAnsi="Helvetica" w:cs="Arial"/>
          <w:color w:val="333333"/>
          <w:sz w:val="22"/>
          <w:szCs w:val="22"/>
        </w:rPr>
      </w:pPr>
      <w:r w:rsidRPr="00BE49F5">
        <w:rPr>
          <w:rFonts w:ascii="Helvetica" w:eastAsia="Times New Roman" w:hAnsi="Helvetica" w:cs="Arial"/>
          <w:color w:val="333333"/>
          <w:sz w:val="22"/>
          <w:szCs w:val="22"/>
        </w:rPr>
        <w:t xml:space="preserve">“The measure of intelligence is the ability to change.” </w:t>
      </w:r>
    </w:p>
    <w:p w14:paraId="38228E89" w14:textId="77777777" w:rsidR="00957B6C" w:rsidRPr="00BE49F5" w:rsidRDefault="00957B6C" w:rsidP="00957B6C">
      <w:pPr>
        <w:ind w:left="1440" w:right="5040" w:firstLine="720"/>
        <w:rPr>
          <w:rFonts w:ascii="Helvetica" w:eastAsia="Times New Roman" w:hAnsi="Helvetica" w:cs="Arial"/>
          <w:color w:val="333333"/>
          <w:sz w:val="22"/>
          <w:szCs w:val="22"/>
        </w:rPr>
      </w:pPr>
      <w:r w:rsidRPr="00BE49F5">
        <w:rPr>
          <w:rFonts w:ascii="Helvetica" w:eastAsia="Times New Roman" w:hAnsi="Helvetica" w:cs="Arial"/>
          <w:color w:val="333333"/>
          <w:sz w:val="22"/>
          <w:szCs w:val="22"/>
        </w:rPr>
        <w:t>--</w:t>
      </w:r>
      <w:r w:rsidRPr="00BE49F5">
        <w:rPr>
          <w:rFonts w:ascii="Helvetica" w:eastAsia="Times New Roman" w:hAnsi="Helvetica" w:cs="Arial"/>
          <w:i/>
          <w:iCs/>
          <w:color w:val="333333"/>
          <w:sz w:val="22"/>
          <w:szCs w:val="22"/>
        </w:rPr>
        <w:t>Albert Einstein</w:t>
      </w:r>
    </w:p>
    <w:p w14:paraId="20C2EEFE" w14:textId="77777777" w:rsidR="00957B6C" w:rsidRDefault="00957B6C" w:rsidP="00957B6C">
      <w:pPr>
        <w:ind w:right="5040"/>
        <w:rPr>
          <w:rFonts w:ascii="Helvetica" w:hAnsi="Helvetica"/>
        </w:rPr>
      </w:pPr>
    </w:p>
    <w:p w14:paraId="71575C37" w14:textId="77777777" w:rsidR="00957B6C" w:rsidRDefault="00957B6C" w:rsidP="00957B6C">
      <w:pPr>
        <w:ind w:right="5040"/>
        <w:rPr>
          <w:rFonts w:ascii="Helvetica" w:hAnsi="Helvetica"/>
        </w:rPr>
      </w:pPr>
    </w:p>
    <w:p w14:paraId="3F7990EF" w14:textId="77777777" w:rsidR="00957B6C" w:rsidRDefault="00957B6C" w:rsidP="00957B6C">
      <w:pPr>
        <w:ind w:right="5040"/>
        <w:rPr>
          <w:rFonts w:ascii="Helvetica" w:hAnsi="Helvetica"/>
        </w:rPr>
      </w:pPr>
    </w:p>
    <w:p w14:paraId="35B9EA7B" w14:textId="77777777" w:rsidR="00957B6C" w:rsidRDefault="00957B6C" w:rsidP="00957B6C">
      <w:pPr>
        <w:ind w:right="5040"/>
        <w:rPr>
          <w:rFonts w:ascii="Helvetica" w:hAnsi="Helvetica"/>
        </w:rPr>
      </w:pPr>
    </w:p>
    <w:p w14:paraId="3865395D" w14:textId="77777777" w:rsidR="00957B6C" w:rsidRPr="00BE49F5" w:rsidRDefault="00957B6C" w:rsidP="00957B6C">
      <w:pPr>
        <w:ind w:right="720"/>
        <w:rPr>
          <w:rFonts w:ascii="Helvetica" w:hAnsi="Helvetica"/>
        </w:rPr>
      </w:pPr>
      <w:r>
        <w:rPr>
          <w:rFonts w:ascii="Helvetica" w:hAnsi="Helvetica"/>
        </w:rPr>
        <w:t xml:space="preserve">Please write a quick description of your experiences in your K-12 English classes. What have you liked? Disliked? Found interesting? Found boring? Is there anything you would have liked to study more? </w:t>
      </w:r>
    </w:p>
    <w:p w14:paraId="7E51C183" w14:textId="77777777" w:rsidR="00E76F21" w:rsidRDefault="00E76F21"/>
    <w:sectPr w:rsidR="00E76F21" w:rsidSect="00957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6C"/>
    <w:rsid w:val="006D139D"/>
    <w:rsid w:val="00793C99"/>
    <w:rsid w:val="00957B6C"/>
    <w:rsid w:val="009C2B5E"/>
    <w:rsid w:val="00A25428"/>
    <w:rsid w:val="00BE67EE"/>
    <w:rsid w:val="00E76F21"/>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CF58C"/>
  <w15:chartTrackingRefBased/>
  <w15:docId w15:val="{C98942EB-361E-7B47-BD91-CBEACE52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6C"/>
  </w:style>
  <w:style w:type="paragraph" w:styleId="Heading1">
    <w:name w:val="heading 1"/>
    <w:basedOn w:val="Normal"/>
    <w:next w:val="Normal"/>
    <w:link w:val="Heading1Char"/>
    <w:uiPriority w:val="9"/>
    <w:qFormat/>
    <w:rsid w:val="00957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B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B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B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B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B6C"/>
    <w:rPr>
      <w:rFonts w:eastAsiaTheme="majorEastAsia" w:cstheme="majorBidi"/>
      <w:color w:val="272727" w:themeColor="text1" w:themeTint="D8"/>
    </w:rPr>
  </w:style>
  <w:style w:type="paragraph" w:styleId="Title">
    <w:name w:val="Title"/>
    <w:basedOn w:val="Normal"/>
    <w:next w:val="Normal"/>
    <w:link w:val="TitleChar"/>
    <w:uiPriority w:val="10"/>
    <w:qFormat/>
    <w:rsid w:val="00957B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B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B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7B6C"/>
    <w:rPr>
      <w:i/>
      <w:iCs/>
      <w:color w:val="404040" w:themeColor="text1" w:themeTint="BF"/>
    </w:rPr>
  </w:style>
  <w:style w:type="paragraph" w:styleId="ListParagraph">
    <w:name w:val="List Paragraph"/>
    <w:basedOn w:val="Normal"/>
    <w:uiPriority w:val="34"/>
    <w:qFormat/>
    <w:rsid w:val="00957B6C"/>
    <w:pPr>
      <w:ind w:left="720"/>
      <w:contextualSpacing/>
    </w:pPr>
  </w:style>
  <w:style w:type="character" w:styleId="IntenseEmphasis">
    <w:name w:val="Intense Emphasis"/>
    <w:basedOn w:val="DefaultParagraphFont"/>
    <w:uiPriority w:val="21"/>
    <w:qFormat/>
    <w:rsid w:val="00957B6C"/>
    <w:rPr>
      <w:i/>
      <w:iCs/>
      <w:color w:val="0F4761" w:themeColor="accent1" w:themeShade="BF"/>
    </w:rPr>
  </w:style>
  <w:style w:type="paragraph" w:styleId="IntenseQuote">
    <w:name w:val="Intense Quote"/>
    <w:basedOn w:val="Normal"/>
    <w:next w:val="Normal"/>
    <w:link w:val="IntenseQuoteChar"/>
    <w:uiPriority w:val="30"/>
    <w:qFormat/>
    <w:rsid w:val="00957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B6C"/>
    <w:rPr>
      <w:i/>
      <w:iCs/>
      <w:color w:val="0F4761" w:themeColor="accent1" w:themeShade="BF"/>
    </w:rPr>
  </w:style>
  <w:style w:type="character" w:styleId="IntenseReference">
    <w:name w:val="Intense Reference"/>
    <w:basedOn w:val="DefaultParagraphFont"/>
    <w:uiPriority w:val="32"/>
    <w:qFormat/>
    <w:rsid w:val="00957B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Walker</dc:creator>
  <cp:keywords/>
  <dc:description/>
  <cp:lastModifiedBy>Nicole Walker</cp:lastModifiedBy>
  <cp:revision>1</cp:revision>
  <dcterms:created xsi:type="dcterms:W3CDTF">2024-08-31T16:46:00Z</dcterms:created>
  <dcterms:modified xsi:type="dcterms:W3CDTF">2024-08-31T16:46:00Z</dcterms:modified>
</cp:coreProperties>
</file>